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28" w:rsidRDefault="00DB7003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浙江水利水电学院学科情况一览表</w:t>
      </w:r>
    </w:p>
    <w:p w:rsidR="000F1E28" w:rsidRDefault="000F1E2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0F1E28" w:rsidRDefault="00DB7003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浙江省一流学科（B类）</w:t>
      </w:r>
    </w:p>
    <w:tbl>
      <w:tblPr>
        <w:tblStyle w:val="a5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1081"/>
        <w:gridCol w:w="3013"/>
        <w:gridCol w:w="2246"/>
        <w:gridCol w:w="3788"/>
        <w:gridCol w:w="1961"/>
      </w:tblGrid>
      <w:tr w:rsidR="000F1E28">
        <w:trPr>
          <w:jc w:val="center"/>
        </w:trPr>
        <w:tc>
          <w:tcPr>
            <w:tcW w:w="185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立项批次</w:t>
            </w: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学科负责人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F1E28">
        <w:trPr>
          <w:jc w:val="center"/>
        </w:trPr>
        <w:tc>
          <w:tcPr>
            <w:tcW w:w="1859" w:type="dxa"/>
            <w:vMerge w:val="restart"/>
            <w:vAlign w:val="center"/>
          </w:tcPr>
          <w:p w:rsidR="000F1E28" w:rsidRDefault="00667AD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DB7003">
              <w:rPr>
                <w:rFonts w:ascii="仿宋" w:eastAsia="仿宋" w:hAnsi="仿宋" w:hint="eastAsia"/>
                <w:sz w:val="28"/>
                <w:szCs w:val="28"/>
              </w:rPr>
              <w:t>十三五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董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宁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水利与环境工程学院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罗云霞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方贵盛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刘学应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测绘科学与技术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赵红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测绘与市政工程学院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梁曦</w:t>
            </w:r>
            <w:proofErr w:type="gramEnd"/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 w:val="restart"/>
            <w:vAlign w:val="center"/>
          </w:tcPr>
          <w:p w:rsidR="000F1E28" w:rsidRDefault="00667AD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DB7003">
              <w:rPr>
                <w:rFonts w:ascii="仿宋" w:eastAsia="仿宋" w:hAnsi="仿宋" w:hint="eastAsia"/>
                <w:sz w:val="28"/>
                <w:szCs w:val="28"/>
              </w:rPr>
              <w:t>十四五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bookmarkStart w:id="0" w:name="_GoBack"/>
            <w:bookmarkEnd w:id="0"/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徐存东</w:t>
            </w:r>
            <w:proofErr w:type="gramEnd"/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水利与环境工程学院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闫树斌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郭晓梅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859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013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2246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刘学应</w:t>
            </w:r>
          </w:p>
        </w:tc>
        <w:tc>
          <w:tcPr>
            <w:tcW w:w="3788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961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</w:tbl>
    <w:p w:rsidR="000F1E28" w:rsidRDefault="000F1E2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0F1E28" w:rsidRDefault="00DB7003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/>
          <w:b/>
          <w:bCs/>
          <w:sz w:val="32"/>
          <w:szCs w:val="32"/>
        </w:rPr>
        <w:lastRenderedPageBreak/>
        <w:t>“十三五”</w:t>
      </w:r>
      <w:r>
        <w:rPr>
          <w:rFonts w:ascii="仿宋" w:eastAsia="仿宋" w:hAnsi="仿宋" w:hint="eastAsia"/>
          <w:b/>
          <w:sz w:val="32"/>
          <w:szCs w:val="32"/>
        </w:rPr>
        <w:t>校级重点学科</w:t>
      </w:r>
    </w:p>
    <w:tbl>
      <w:tblPr>
        <w:tblStyle w:val="a5"/>
        <w:tblW w:w="13948" w:type="dxa"/>
        <w:tblLayout w:type="fixed"/>
        <w:tblLook w:val="04A0" w:firstRow="1" w:lastRow="0" w:firstColumn="1" w:lastColumn="0" w:noHBand="0" w:noVBand="1"/>
      </w:tblPr>
      <w:tblGrid>
        <w:gridCol w:w="1604"/>
        <w:gridCol w:w="932"/>
        <w:gridCol w:w="3844"/>
        <w:gridCol w:w="1939"/>
        <w:gridCol w:w="3939"/>
        <w:gridCol w:w="1690"/>
      </w:tblGrid>
      <w:tr w:rsidR="000F1E28">
        <w:tc>
          <w:tcPr>
            <w:tcW w:w="1604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立项批次</w:t>
            </w: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学科负责人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F1E28">
        <w:tc>
          <w:tcPr>
            <w:tcW w:w="1604" w:type="dxa"/>
            <w:vMerge w:val="restart"/>
            <w:vAlign w:val="center"/>
          </w:tcPr>
          <w:p w:rsidR="000F1E28" w:rsidRDefault="00DB700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第一批</w:t>
            </w:r>
          </w:p>
        </w:tc>
        <w:tc>
          <w:tcPr>
            <w:tcW w:w="932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水文学及水资源</w:t>
            </w:r>
          </w:p>
        </w:tc>
        <w:tc>
          <w:tcPr>
            <w:tcW w:w="1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欧剑</w:t>
            </w:r>
          </w:p>
        </w:tc>
        <w:tc>
          <w:tcPr>
            <w:tcW w:w="3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水利与环境工程学院</w:t>
            </w:r>
          </w:p>
        </w:tc>
        <w:tc>
          <w:tcPr>
            <w:tcW w:w="169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  <w:tr w:rsidR="000F1E28">
        <w:tc>
          <w:tcPr>
            <w:tcW w:w="1604" w:type="dxa"/>
            <w:vMerge/>
            <w:vAlign w:val="center"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</w:t>
            </w:r>
          </w:p>
        </w:tc>
        <w:tc>
          <w:tcPr>
            <w:tcW w:w="1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方贵盛</w:t>
            </w:r>
          </w:p>
        </w:tc>
        <w:tc>
          <w:tcPr>
            <w:tcW w:w="3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69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c>
          <w:tcPr>
            <w:tcW w:w="1604" w:type="dxa"/>
            <w:vMerge/>
            <w:vAlign w:val="center"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电力系统及其自动化</w:t>
            </w:r>
          </w:p>
        </w:tc>
        <w:tc>
          <w:tcPr>
            <w:tcW w:w="1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罗云霞</w:t>
            </w:r>
          </w:p>
        </w:tc>
        <w:tc>
          <w:tcPr>
            <w:tcW w:w="3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169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  <w:tr w:rsidR="000F1E28">
        <w:tc>
          <w:tcPr>
            <w:tcW w:w="1604" w:type="dxa"/>
            <w:vMerge w:val="restart"/>
            <w:vAlign w:val="center"/>
          </w:tcPr>
          <w:p w:rsidR="000F1E28" w:rsidRDefault="00DB700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第二批</w:t>
            </w:r>
          </w:p>
        </w:tc>
        <w:tc>
          <w:tcPr>
            <w:tcW w:w="932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1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高健</w:t>
            </w:r>
          </w:p>
        </w:tc>
        <w:tc>
          <w:tcPr>
            <w:tcW w:w="3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69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c>
          <w:tcPr>
            <w:tcW w:w="1604" w:type="dxa"/>
            <w:vMerge/>
            <w:vAlign w:val="center"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软件工程</w:t>
            </w:r>
          </w:p>
        </w:tc>
        <w:tc>
          <w:tcPr>
            <w:tcW w:w="1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梁曦</w:t>
            </w:r>
            <w:proofErr w:type="gramEnd"/>
          </w:p>
        </w:tc>
        <w:tc>
          <w:tcPr>
            <w:tcW w:w="3939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信息工程与艺术设计学院</w:t>
            </w:r>
          </w:p>
        </w:tc>
        <w:tc>
          <w:tcPr>
            <w:tcW w:w="169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c>
          <w:tcPr>
            <w:tcW w:w="1604" w:type="dxa"/>
            <w:vMerge w:val="restart"/>
            <w:vAlign w:val="center"/>
          </w:tcPr>
          <w:p w:rsidR="000F1E28" w:rsidRDefault="00DB700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第三批</w:t>
            </w: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市政工程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朱丽芳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测绘与市政工程学院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  <w:tr w:rsidR="000F1E28">
        <w:tc>
          <w:tcPr>
            <w:tcW w:w="1604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工程造价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张英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  <w:tr w:rsidR="000F1E28">
        <w:tc>
          <w:tcPr>
            <w:tcW w:w="1604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控制科学与工程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蔡建平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c>
          <w:tcPr>
            <w:tcW w:w="1604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材料加工工程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丁明明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  <w:tr w:rsidR="000F1E28">
        <w:tc>
          <w:tcPr>
            <w:tcW w:w="1604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数据科学与大数据技术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李岚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  <w:tr w:rsidR="000F1E28">
        <w:tc>
          <w:tcPr>
            <w:tcW w:w="1604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管理科学与工程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王心良</w:t>
            </w:r>
            <w:proofErr w:type="gramEnd"/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</w:tr>
      <w:tr w:rsidR="000F1E28">
        <w:tc>
          <w:tcPr>
            <w:tcW w:w="1604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844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马克思主义中国化研究</w:t>
            </w:r>
          </w:p>
        </w:tc>
        <w:tc>
          <w:tcPr>
            <w:tcW w:w="1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胡大伟</w:t>
            </w:r>
          </w:p>
        </w:tc>
        <w:tc>
          <w:tcPr>
            <w:tcW w:w="3939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690" w:type="dxa"/>
            <w:vAlign w:val="center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</w:tr>
    </w:tbl>
    <w:p w:rsidR="000F1E28" w:rsidRDefault="000F1E2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0F1E28" w:rsidRDefault="00667ADA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“</w:t>
      </w:r>
      <w:r>
        <w:rPr>
          <w:rFonts w:ascii="仿宋" w:eastAsia="仿宋" w:hAnsi="仿宋"/>
          <w:b/>
          <w:bCs/>
          <w:sz w:val="32"/>
          <w:szCs w:val="32"/>
        </w:rPr>
        <w:t>十四</w:t>
      </w:r>
      <w:r>
        <w:rPr>
          <w:rFonts w:ascii="仿宋" w:eastAsia="仿宋" w:hAnsi="仿宋"/>
          <w:b/>
          <w:bCs/>
          <w:sz w:val="32"/>
          <w:szCs w:val="32"/>
        </w:rPr>
        <w:t>五”</w:t>
      </w:r>
      <w:r w:rsidR="00DB7003">
        <w:rPr>
          <w:rFonts w:ascii="仿宋" w:eastAsia="仿宋" w:hAnsi="仿宋"/>
          <w:b/>
          <w:sz w:val="32"/>
          <w:szCs w:val="32"/>
        </w:rPr>
        <w:t>校级一流学科</w:t>
      </w:r>
    </w:p>
    <w:tbl>
      <w:tblPr>
        <w:tblStyle w:val="a5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1007"/>
        <w:gridCol w:w="3267"/>
        <w:gridCol w:w="2137"/>
        <w:gridCol w:w="4020"/>
        <w:gridCol w:w="1757"/>
      </w:tblGrid>
      <w:tr w:rsidR="000F1E28">
        <w:trPr>
          <w:jc w:val="center"/>
        </w:trPr>
        <w:tc>
          <w:tcPr>
            <w:tcW w:w="1760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立项批次</w:t>
            </w: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学科负责人</w:t>
            </w:r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备注</w:t>
            </w:r>
          </w:p>
        </w:tc>
      </w:tr>
      <w:tr w:rsidR="000F1E28">
        <w:trPr>
          <w:jc w:val="center"/>
        </w:trPr>
        <w:tc>
          <w:tcPr>
            <w:tcW w:w="1760" w:type="dxa"/>
            <w:vMerge w:val="restart"/>
            <w:vAlign w:val="center"/>
          </w:tcPr>
          <w:p w:rsidR="000F1E28" w:rsidRDefault="00DB700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第一批</w:t>
            </w: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农业工程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王维汉</w:t>
            </w:r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水利工程学院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760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控制科学与工程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蔡建平</w:t>
            </w:r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电气工程学院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760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测绘科学与技术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李颖</w:t>
            </w:r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测绘科学与技术学院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760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计算机科学与技术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王军</w:t>
            </w:r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计算机科学与技术学院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760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环境科学与工程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朱丽芳</w:t>
            </w:r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环境科学与工程学院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0F1E28">
        <w:trPr>
          <w:jc w:val="center"/>
        </w:trPr>
        <w:tc>
          <w:tcPr>
            <w:tcW w:w="1760" w:type="dxa"/>
            <w:vMerge/>
          </w:tcPr>
          <w:p w:rsidR="000F1E28" w:rsidRDefault="000F1E2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工商管理</w:t>
            </w:r>
          </w:p>
        </w:tc>
        <w:tc>
          <w:tcPr>
            <w:tcW w:w="213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王心良</w:t>
            </w:r>
            <w:proofErr w:type="gramEnd"/>
          </w:p>
        </w:tc>
        <w:tc>
          <w:tcPr>
            <w:tcW w:w="4020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经济与管理学院</w:t>
            </w:r>
          </w:p>
        </w:tc>
        <w:tc>
          <w:tcPr>
            <w:tcW w:w="1757" w:type="dxa"/>
          </w:tcPr>
          <w:p w:rsidR="000F1E28" w:rsidRDefault="00DB70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OLE_LINK1"/>
            <w:r>
              <w:rPr>
                <w:rFonts w:ascii="仿宋" w:eastAsia="仿宋" w:hAnsi="仿宋"/>
                <w:sz w:val="28"/>
                <w:szCs w:val="28"/>
              </w:rPr>
              <w:t>一级学科</w:t>
            </w:r>
            <w:bookmarkEnd w:id="1"/>
          </w:p>
        </w:tc>
      </w:tr>
      <w:tr w:rsidR="00493D29" w:rsidTr="004D25F9">
        <w:trPr>
          <w:jc w:val="center"/>
        </w:trPr>
        <w:tc>
          <w:tcPr>
            <w:tcW w:w="1760" w:type="dxa"/>
            <w:vMerge w:val="restart"/>
            <w:vAlign w:val="center"/>
          </w:tcPr>
          <w:p w:rsidR="00493D29" w:rsidRDefault="00493D29" w:rsidP="00493D2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新增培育</w:t>
            </w:r>
          </w:p>
        </w:tc>
        <w:tc>
          <w:tcPr>
            <w:tcW w:w="1007" w:type="dxa"/>
          </w:tcPr>
          <w:p w:rsidR="00493D29" w:rsidRDefault="00493D29" w:rsidP="007E5C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267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马克思主义理论</w:t>
            </w:r>
          </w:p>
        </w:tc>
        <w:tc>
          <w:tcPr>
            <w:tcW w:w="2137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崔诚亮</w:t>
            </w:r>
          </w:p>
        </w:tc>
        <w:tc>
          <w:tcPr>
            <w:tcW w:w="4020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马克思主义学院</w:t>
            </w:r>
          </w:p>
        </w:tc>
        <w:tc>
          <w:tcPr>
            <w:tcW w:w="1757" w:type="dxa"/>
          </w:tcPr>
          <w:p w:rsidR="00493D29" w:rsidRDefault="00493D29" w:rsidP="00493D29">
            <w:pPr>
              <w:jc w:val="center"/>
            </w:pPr>
            <w:r w:rsidRPr="00C759CD"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493D29" w:rsidTr="005C2D75">
        <w:trPr>
          <w:jc w:val="center"/>
        </w:trPr>
        <w:tc>
          <w:tcPr>
            <w:tcW w:w="1760" w:type="dxa"/>
            <w:vMerge/>
          </w:tcPr>
          <w:p w:rsidR="00493D29" w:rsidRDefault="00493D2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493D29" w:rsidRDefault="00493D29" w:rsidP="007E5C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267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智能科学与技术</w:t>
            </w:r>
          </w:p>
        </w:tc>
        <w:tc>
          <w:tcPr>
            <w:tcW w:w="2137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莫毓昌</w:t>
            </w:r>
          </w:p>
        </w:tc>
        <w:tc>
          <w:tcPr>
            <w:tcW w:w="4020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计算机科学与技术学院</w:t>
            </w:r>
          </w:p>
        </w:tc>
        <w:tc>
          <w:tcPr>
            <w:tcW w:w="1757" w:type="dxa"/>
          </w:tcPr>
          <w:p w:rsidR="00493D29" w:rsidRDefault="00493D29" w:rsidP="00493D29">
            <w:pPr>
              <w:jc w:val="center"/>
            </w:pPr>
            <w:r w:rsidRPr="00C759CD"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  <w:tr w:rsidR="00493D29" w:rsidTr="00D42841">
        <w:trPr>
          <w:jc w:val="center"/>
        </w:trPr>
        <w:tc>
          <w:tcPr>
            <w:tcW w:w="1760" w:type="dxa"/>
            <w:vMerge/>
          </w:tcPr>
          <w:p w:rsidR="00493D29" w:rsidRDefault="00493D2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7" w:type="dxa"/>
          </w:tcPr>
          <w:p w:rsidR="00493D29" w:rsidRDefault="00493D29" w:rsidP="007E5C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267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遥感科学与技术</w:t>
            </w:r>
          </w:p>
        </w:tc>
        <w:tc>
          <w:tcPr>
            <w:tcW w:w="2137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李渊</w:t>
            </w:r>
          </w:p>
        </w:tc>
        <w:tc>
          <w:tcPr>
            <w:tcW w:w="4020" w:type="dxa"/>
            <w:vAlign w:val="center"/>
          </w:tcPr>
          <w:p w:rsidR="00493D29" w:rsidRPr="00493D29" w:rsidRDefault="00493D29" w:rsidP="00493D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3D29">
              <w:rPr>
                <w:rFonts w:ascii="仿宋" w:eastAsia="仿宋" w:hAnsi="仿宋"/>
                <w:sz w:val="28"/>
                <w:szCs w:val="28"/>
              </w:rPr>
              <w:t>测绘科学与技术学院</w:t>
            </w:r>
          </w:p>
        </w:tc>
        <w:tc>
          <w:tcPr>
            <w:tcW w:w="1757" w:type="dxa"/>
          </w:tcPr>
          <w:p w:rsidR="00493D29" w:rsidRDefault="00493D29" w:rsidP="00493D29">
            <w:pPr>
              <w:jc w:val="center"/>
            </w:pPr>
            <w:r w:rsidRPr="00C759CD">
              <w:rPr>
                <w:rFonts w:ascii="仿宋" w:eastAsia="仿宋" w:hAnsi="仿宋"/>
                <w:sz w:val="28"/>
                <w:szCs w:val="28"/>
              </w:rPr>
              <w:t>一级学科</w:t>
            </w:r>
          </w:p>
        </w:tc>
      </w:tr>
    </w:tbl>
    <w:p w:rsidR="000F1E28" w:rsidRDefault="000F1E28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0F1E28">
      <w:foot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AD" w:rsidRDefault="007873AD">
      <w:r>
        <w:separator/>
      </w:r>
    </w:p>
  </w:endnote>
  <w:endnote w:type="continuationSeparator" w:id="0">
    <w:p w:rsidR="007873AD" w:rsidRDefault="007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FangSongKW">
    <w:altName w:val="Times New Roman"/>
    <w:panose1 w:val="00000000000000000000"/>
    <w:charset w:val="00"/>
    <w:family w:val="roman"/>
    <w:notTrueType/>
    <w:pitch w:val="default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345627"/>
    </w:sdtPr>
    <w:sdtEndPr/>
    <w:sdtContent>
      <w:p w:rsidR="000F1E28" w:rsidRDefault="00DB7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DA" w:rsidRPr="00667ADA">
          <w:rPr>
            <w:noProof/>
            <w:lang w:val="zh-CN"/>
          </w:rPr>
          <w:t>3</w:t>
        </w:r>
        <w:r>
          <w:fldChar w:fldCharType="end"/>
        </w:r>
      </w:p>
    </w:sdtContent>
  </w:sdt>
  <w:p w:rsidR="000F1E28" w:rsidRDefault="000F1E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AD" w:rsidRDefault="007873AD">
      <w:r>
        <w:separator/>
      </w:r>
    </w:p>
  </w:footnote>
  <w:footnote w:type="continuationSeparator" w:id="0">
    <w:p w:rsidR="007873AD" w:rsidRDefault="0078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0C"/>
    <w:rsid w:val="BDFA6120"/>
    <w:rsid w:val="BFDFC58B"/>
    <w:rsid w:val="C77A3E0F"/>
    <w:rsid w:val="D3AF13FA"/>
    <w:rsid w:val="E5FE60AD"/>
    <w:rsid w:val="EDF5B9EE"/>
    <w:rsid w:val="FDF8182D"/>
    <w:rsid w:val="FFFD65C8"/>
    <w:rsid w:val="FFFFE424"/>
    <w:rsid w:val="000F1E28"/>
    <w:rsid w:val="00107D66"/>
    <w:rsid w:val="00160399"/>
    <w:rsid w:val="00266367"/>
    <w:rsid w:val="0027742F"/>
    <w:rsid w:val="00343E96"/>
    <w:rsid w:val="00353902"/>
    <w:rsid w:val="003C6F8D"/>
    <w:rsid w:val="00460599"/>
    <w:rsid w:val="00493781"/>
    <w:rsid w:val="00493D29"/>
    <w:rsid w:val="0053547C"/>
    <w:rsid w:val="005A44FC"/>
    <w:rsid w:val="0063729F"/>
    <w:rsid w:val="00667ADA"/>
    <w:rsid w:val="00727C90"/>
    <w:rsid w:val="00767732"/>
    <w:rsid w:val="007873AD"/>
    <w:rsid w:val="00793AAE"/>
    <w:rsid w:val="00794218"/>
    <w:rsid w:val="008164D6"/>
    <w:rsid w:val="00896790"/>
    <w:rsid w:val="00957F68"/>
    <w:rsid w:val="009A14B6"/>
    <w:rsid w:val="009E0B0C"/>
    <w:rsid w:val="00A716FE"/>
    <w:rsid w:val="00AD1DA4"/>
    <w:rsid w:val="00AE20AC"/>
    <w:rsid w:val="00B27F2C"/>
    <w:rsid w:val="00BB3971"/>
    <w:rsid w:val="00D92A79"/>
    <w:rsid w:val="00DB7003"/>
    <w:rsid w:val="00E7538F"/>
    <w:rsid w:val="00F31FD5"/>
    <w:rsid w:val="00F80717"/>
    <w:rsid w:val="00FB0487"/>
    <w:rsid w:val="0BAF3D25"/>
    <w:rsid w:val="3FAF92BD"/>
    <w:rsid w:val="3FDB9056"/>
    <w:rsid w:val="4F5FFD36"/>
    <w:rsid w:val="4FC7322B"/>
    <w:rsid w:val="57BF4450"/>
    <w:rsid w:val="5EFFB872"/>
    <w:rsid w:val="735FC1F2"/>
    <w:rsid w:val="77FEAF14"/>
    <w:rsid w:val="7DB733F4"/>
    <w:rsid w:val="7DFB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93D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3D29"/>
    <w:rPr>
      <w:kern w:val="2"/>
      <w:sz w:val="18"/>
      <w:szCs w:val="18"/>
    </w:rPr>
  </w:style>
  <w:style w:type="character" w:customStyle="1" w:styleId="fontstyle01">
    <w:name w:val="fontstyle01"/>
    <w:basedOn w:val="a0"/>
    <w:rsid w:val="00493D29"/>
    <w:rPr>
      <w:rFonts w:ascii="HYFangSongKW" w:hAnsi="HYFangSongKW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93D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3D29"/>
    <w:rPr>
      <w:kern w:val="2"/>
      <w:sz w:val="18"/>
      <w:szCs w:val="18"/>
    </w:rPr>
  </w:style>
  <w:style w:type="character" w:customStyle="1" w:styleId="fontstyle01">
    <w:name w:val="fontstyle01"/>
    <w:basedOn w:val="a0"/>
    <w:rsid w:val="00493D29"/>
    <w:rPr>
      <w:rFonts w:ascii="HYFangSongKW" w:hAnsi="HYFangSongK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8E1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大写的方</dc:creator>
  <cp:lastModifiedBy>大写的方</cp:lastModifiedBy>
  <cp:revision>3</cp:revision>
  <dcterms:created xsi:type="dcterms:W3CDTF">2024-11-07T08:34:00Z</dcterms:created>
  <dcterms:modified xsi:type="dcterms:W3CDTF">2025-09-11T06:42:00Z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